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26A" w:rsidRPr="002F5847" w:rsidRDefault="002F5847" w:rsidP="002F5847">
      <w:pPr>
        <w:jc w:val="center"/>
        <w:rPr>
          <w:rFonts w:ascii="Comic Sans MS" w:hAnsi="Comic Sans MS"/>
          <w:b/>
          <w:sz w:val="44"/>
          <w:szCs w:val="44"/>
        </w:rPr>
      </w:pPr>
      <w:r w:rsidRPr="002F5847">
        <w:rPr>
          <w:rFonts w:ascii="Comic Sans MS" w:hAnsi="Comic Sans MS"/>
          <w:b/>
          <w:sz w:val="44"/>
          <w:szCs w:val="44"/>
        </w:rPr>
        <w:t>Strategy a Day Calendar</w:t>
      </w:r>
    </w:p>
    <w:p w:rsidR="002F5847" w:rsidRPr="002F5847" w:rsidRDefault="002F5847" w:rsidP="002F5847">
      <w:pPr>
        <w:rPr>
          <w:rFonts w:ascii="Comic Sans MS" w:hAnsi="Comic Sans MS"/>
          <w:b/>
        </w:rPr>
      </w:pPr>
      <w:r w:rsidRPr="002F5847">
        <w:rPr>
          <w:rFonts w:ascii="Comic Sans MS" w:hAnsi="Comic Sans MS"/>
          <w:b/>
        </w:rPr>
        <w:t>Overview:</w:t>
      </w:r>
    </w:p>
    <w:p w:rsidR="002F5847" w:rsidRDefault="002F5847" w:rsidP="00716847">
      <w:pPr>
        <w:ind w:firstLine="720"/>
        <w:rPr>
          <w:rFonts w:ascii="Comic Sans MS" w:hAnsi="Comic Sans MS"/>
        </w:rPr>
      </w:pPr>
      <w:r w:rsidRPr="002F5847">
        <w:rPr>
          <w:rFonts w:ascii="Comic Sans MS" w:hAnsi="Comic Sans MS"/>
        </w:rPr>
        <w:t>A 180 day calendar featuring Assistive Technology strategies for Reading</w:t>
      </w:r>
      <w:r w:rsidR="00463195">
        <w:rPr>
          <w:rFonts w:ascii="Comic Sans MS" w:hAnsi="Comic Sans MS"/>
        </w:rPr>
        <w:t xml:space="preserve"> &amp; </w:t>
      </w:r>
      <w:r w:rsidRPr="002F5847">
        <w:rPr>
          <w:rFonts w:ascii="Comic Sans MS" w:hAnsi="Comic Sans MS"/>
        </w:rPr>
        <w:t>Writing, AAC and communication</w:t>
      </w:r>
      <w:r w:rsidR="00463195">
        <w:rPr>
          <w:rFonts w:ascii="Comic Sans MS" w:hAnsi="Comic Sans MS"/>
        </w:rPr>
        <w:t xml:space="preserve">, </w:t>
      </w:r>
      <w:r w:rsidRPr="002F5847">
        <w:rPr>
          <w:rFonts w:ascii="Comic Sans MS" w:hAnsi="Comic Sans MS"/>
        </w:rPr>
        <w:t>Sensory</w:t>
      </w:r>
      <w:r w:rsidR="00463195">
        <w:rPr>
          <w:rFonts w:ascii="Comic Sans MS" w:hAnsi="Comic Sans MS"/>
        </w:rPr>
        <w:t xml:space="preserve">, and </w:t>
      </w:r>
      <w:r w:rsidR="00716847">
        <w:rPr>
          <w:rFonts w:ascii="Comic Sans MS" w:hAnsi="Comic Sans MS"/>
        </w:rPr>
        <w:t>“</w:t>
      </w:r>
      <w:r w:rsidR="00463195">
        <w:rPr>
          <w:rFonts w:ascii="Comic Sans MS" w:hAnsi="Comic Sans MS"/>
        </w:rPr>
        <w:t>Other</w:t>
      </w:r>
      <w:r w:rsidR="00716847">
        <w:rPr>
          <w:rFonts w:ascii="Comic Sans MS" w:hAnsi="Comic Sans MS"/>
        </w:rPr>
        <w:t>” (to be sorted)</w:t>
      </w:r>
      <w:r w:rsidRPr="002F5847">
        <w:rPr>
          <w:rFonts w:ascii="Comic Sans MS" w:hAnsi="Comic Sans MS"/>
        </w:rPr>
        <w:t xml:space="preserve"> that can be shared with school districts across the state of Florida.  </w:t>
      </w:r>
      <w:r w:rsidR="00716847">
        <w:rPr>
          <w:rFonts w:ascii="Comic Sans MS" w:hAnsi="Comic Sans MS"/>
        </w:rPr>
        <w:t xml:space="preserve"> Since there are 180 school days, t</w:t>
      </w:r>
      <w:r w:rsidRPr="002F5847">
        <w:rPr>
          <w:rFonts w:ascii="Comic Sans MS" w:hAnsi="Comic Sans MS"/>
        </w:rPr>
        <w:t xml:space="preserve">he calendar will be Day 1, Day 2 and so on rather than a </w:t>
      </w:r>
      <w:r w:rsidR="00716847">
        <w:rPr>
          <w:rFonts w:ascii="Comic Sans MS" w:hAnsi="Comic Sans MS"/>
        </w:rPr>
        <w:t>typical daily/monthly calendar.</w:t>
      </w:r>
    </w:p>
    <w:p w:rsidR="00716847" w:rsidRPr="002F5847" w:rsidRDefault="00716847" w:rsidP="00716847">
      <w:pPr>
        <w:ind w:firstLine="720"/>
        <w:rPr>
          <w:rFonts w:ascii="Comic Sans MS" w:hAnsi="Comic Sans MS"/>
        </w:rPr>
      </w:pPr>
    </w:p>
    <w:p w:rsidR="002F5847" w:rsidRPr="002F5847" w:rsidRDefault="002F5847" w:rsidP="002F584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How are we doing?</w:t>
      </w:r>
    </w:p>
    <w:p w:rsidR="00716847" w:rsidRDefault="002F5847" w:rsidP="002F5847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F5847">
        <w:rPr>
          <w:rFonts w:ascii="Comic Sans MS" w:hAnsi="Comic Sans MS"/>
        </w:rPr>
        <w:t xml:space="preserve">We currently have </w:t>
      </w:r>
      <w:r w:rsidR="00463195">
        <w:rPr>
          <w:rFonts w:ascii="Comic Sans MS" w:hAnsi="Comic Sans MS"/>
        </w:rPr>
        <w:t>183 draft</w:t>
      </w:r>
      <w:r w:rsidRPr="002F5847">
        <w:rPr>
          <w:rFonts w:ascii="Comic Sans MS" w:hAnsi="Comic Sans MS"/>
        </w:rPr>
        <w:t xml:space="preserve"> pages filled with ideas.</w:t>
      </w:r>
    </w:p>
    <w:p w:rsidR="0006432D" w:rsidRPr="0006432D" w:rsidRDefault="0006432D" w:rsidP="0006432D">
      <w:pPr>
        <w:pStyle w:val="ListParagraph"/>
        <w:rPr>
          <w:rFonts w:ascii="Comic Sans MS" w:hAnsi="Comic Sans MS"/>
        </w:rPr>
      </w:pPr>
    </w:p>
    <w:p w:rsidR="002F5847" w:rsidRPr="002F5847" w:rsidRDefault="002F5847" w:rsidP="002F5847">
      <w:pPr>
        <w:rPr>
          <w:rFonts w:ascii="Comic Sans MS" w:hAnsi="Comic Sans MS"/>
          <w:b/>
        </w:rPr>
      </w:pPr>
      <w:r w:rsidRPr="002F5847">
        <w:rPr>
          <w:rFonts w:ascii="Comic Sans MS" w:hAnsi="Comic Sans MS"/>
          <w:b/>
        </w:rPr>
        <w:t>What do we need to do?</w:t>
      </w:r>
    </w:p>
    <w:p w:rsidR="002F5847" w:rsidRDefault="002F5847" w:rsidP="002F584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F5847">
        <w:rPr>
          <w:rFonts w:ascii="Comic Sans MS" w:hAnsi="Comic Sans MS"/>
        </w:rPr>
        <w:t>Pick the 180 pages that we will use and ensure there are an even distribut</w:t>
      </w:r>
      <w:r w:rsidR="00716C1F">
        <w:rPr>
          <w:rFonts w:ascii="Comic Sans MS" w:hAnsi="Comic Sans MS"/>
        </w:rPr>
        <w:t>ion of each “area” listed above</w:t>
      </w:r>
    </w:p>
    <w:p w:rsidR="00716C1F" w:rsidRPr="002F5847" w:rsidRDefault="00716C1F" w:rsidP="002F584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Ensure there are not duplicates of pages and add new information if necessary</w:t>
      </w:r>
    </w:p>
    <w:p w:rsidR="002F5847" w:rsidRPr="002F5847" w:rsidRDefault="002F5847" w:rsidP="002F584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F5847">
        <w:rPr>
          <w:rFonts w:ascii="Comic Sans MS" w:hAnsi="Comic Sans MS"/>
        </w:rPr>
        <w:t>Edit each file for uniform information, spacing, font, and size</w:t>
      </w:r>
    </w:p>
    <w:p w:rsidR="002F5847" w:rsidRPr="002F5847" w:rsidRDefault="002F5847" w:rsidP="002F584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F5847">
        <w:rPr>
          <w:rFonts w:ascii="Comic Sans MS" w:hAnsi="Comic Sans MS"/>
        </w:rPr>
        <w:t>Edit for correct spelling and mechanics</w:t>
      </w:r>
    </w:p>
    <w:p w:rsidR="00716847" w:rsidRDefault="00716847" w:rsidP="002F5847">
      <w:pPr>
        <w:rPr>
          <w:rFonts w:ascii="Comic Sans MS" w:hAnsi="Comic Sans MS"/>
        </w:rPr>
      </w:pPr>
    </w:p>
    <w:p w:rsidR="002F5847" w:rsidRPr="002F5847" w:rsidRDefault="002F5847" w:rsidP="002F584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When will it be completed?</w:t>
      </w:r>
    </w:p>
    <w:p w:rsidR="00716847" w:rsidRDefault="002F5847" w:rsidP="002F5847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2F5847">
        <w:rPr>
          <w:rFonts w:ascii="Comic Sans MS" w:hAnsi="Comic Sans MS"/>
        </w:rPr>
        <w:t>It will be completed and ready to be sent to the print shop at our Spring Symposium and</w:t>
      </w:r>
      <w:r>
        <w:rPr>
          <w:rFonts w:ascii="Comic Sans MS" w:hAnsi="Comic Sans MS"/>
        </w:rPr>
        <w:t xml:space="preserve"> hopefully</w:t>
      </w:r>
      <w:r w:rsidRPr="002F5847">
        <w:rPr>
          <w:rFonts w:ascii="Comic Sans MS" w:hAnsi="Comic Sans MS"/>
        </w:rPr>
        <w:t xml:space="preserve"> ready to be distributed to school districts for the </w:t>
      </w:r>
      <w:r w:rsidRPr="00463195">
        <w:rPr>
          <w:rFonts w:ascii="Comic Sans MS" w:hAnsi="Comic Sans MS"/>
        </w:rPr>
        <w:t>2016/2017 school year.</w:t>
      </w:r>
    </w:p>
    <w:p w:rsidR="00716847" w:rsidRDefault="00716847" w:rsidP="00716847">
      <w:pPr>
        <w:rPr>
          <w:rFonts w:ascii="Comic Sans MS" w:hAnsi="Comic Sans MS"/>
          <w:b/>
        </w:rPr>
      </w:pPr>
    </w:p>
    <w:p w:rsidR="002F5847" w:rsidRPr="00716847" w:rsidRDefault="002F5847" w:rsidP="00716847">
      <w:pPr>
        <w:rPr>
          <w:rFonts w:ascii="Comic Sans MS" w:hAnsi="Comic Sans MS"/>
        </w:rPr>
      </w:pPr>
      <w:r w:rsidRPr="00716847">
        <w:rPr>
          <w:rFonts w:ascii="Comic Sans MS" w:hAnsi="Comic Sans MS"/>
          <w:b/>
        </w:rPr>
        <w:t>How can I access</w:t>
      </w:r>
      <w:r w:rsidR="00463195" w:rsidRPr="00716847">
        <w:rPr>
          <w:rFonts w:ascii="Comic Sans MS" w:hAnsi="Comic Sans MS"/>
          <w:b/>
        </w:rPr>
        <w:t xml:space="preserve"> to view what has been started</w:t>
      </w:r>
      <w:r w:rsidRPr="00716847">
        <w:rPr>
          <w:rFonts w:ascii="Comic Sans MS" w:hAnsi="Comic Sans MS"/>
          <w:b/>
        </w:rPr>
        <w:t>?</w:t>
      </w:r>
    </w:p>
    <w:p w:rsidR="00463195" w:rsidRPr="00463195" w:rsidRDefault="0006432D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Reading and Writing</w:t>
      </w:r>
      <w:r w:rsidR="00463195" w:rsidRPr="00463195">
        <w:rPr>
          <w:rFonts w:ascii="Comic Sans MS" w:hAnsi="Comic Sans MS"/>
          <w:b/>
        </w:rPr>
        <w:t xml:space="preserve">:  </w:t>
      </w:r>
      <w:hyperlink r:id="rId7" w:history="1">
        <w:r w:rsidR="00463195" w:rsidRPr="00463195">
          <w:rPr>
            <w:rStyle w:val="Hyperlink"/>
            <w:rFonts w:ascii="Comic Sans MS" w:hAnsi="Comic Sans MS"/>
          </w:rPr>
          <w:t>http://bit.ly/1N4zIa7</w:t>
        </w:r>
      </w:hyperlink>
    </w:p>
    <w:p w:rsidR="00463195" w:rsidRPr="00463195" w:rsidRDefault="00463195">
      <w:pPr>
        <w:rPr>
          <w:rFonts w:ascii="Comic Sans MS" w:hAnsi="Comic Sans MS"/>
        </w:rPr>
      </w:pPr>
      <w:r w:rsidRPr="00463195">
        <w:rPr>
          <w:rFonts w:ascii="Comic Sans MS" w:hAnsi="Comic Sans MS"/>
          <w:b/>
        </w:rPr>
        <w:t>Sensory:</w:t>
      </w:r>
      <w:r w:rsidRPr="00463195">
        <w:rPr>
          <w:rFonts w:ascii="Comic Sans MS" w:hAnsi="Comic Sans MS"/>
        </w:rPr>
        <w:t xml:space="preserve"> </w:t>
      </w:r>
      <w:hyperlink r:id="rId8" w:history="1">
        <w:r w:rsidRPr="00463195">
          <w:rPr>
            <w:rStyle w:val="Hyperlink"/>
            <w:rFonts w:ascii="Comic Sans MS" w:hAnsi="Comic Sans MS"/>
          </w:rPr>
          <w:t>http://bit.ly/1X5VLR9</w:t>
        </w:r>
      </w:hyperlink>
    </w:p>
    <w:p w:rsidR="00463195" w:rsidRPr="00463195" w:rsidRDefault="00463195">
      <w:pPr>
        <w:rPr>
          <w:rFonts w:ascii="Comic Sans MS" w:hAnsi="Comic Sans MS"/>
        </w:rPr>
      </w:pPr>
      <w:r w:rsidRPr="00463195">
        <w:rPr>
          <w:rFonts w:ascii="Comic Sans MS" w:hAnsi="Comic Sans MS"/>
          <w:b/>
        </w:rPr>
        <w:t>Communication:</w:t>
      </w:r>
      <w:r w:rsidRPr="00463195">
        <w:rPr>
          <w:rFonts w:ascii="Comic Sans MS" w:hAnsi="Comic Sans MS"/>
        </w:rPr>
        <w:t xml:space="preserve"> </w:t>
      </w:r>
      <w:hyperlink r:id="rId9" w:history="1">
        <w:r w:rsidRPr="00463195">
          <w:rPr>
            <w:rStyle w:val="Hyperlink"/>
            <w:rFonts w:ascii="Comic Sans MS" w:hAnsi="Comic Sans MS"/>
          </w:rPr>
          <w:t>http://bit.ly/1JwRO0I</w:t>
        </w:r>
      </w:hyperlink>
    </w:p>
    <w:p w:rsidR="0006432D" w:rsidRDefault="00463195" w:rsidP="0006432D">
      <w:pPr>
        <w:rPr>
          <w:rStyle w:val="Hyperlink"/>
          <w:rFonts w:ascii="Comic Sans MS" w:hAnsi="Comic Sans MS"/>
        </w:rPr>
      </w:pPr>
      <w:r w:rsidRPr="00463195">
        <w:rPr>
          <w:rFonts w:ascii="Comic Sans MS" w:hAnsi="Comic Sans MS"/>
          <w:b/>
        </w:rPr>
        <w:t>Other</w:t>
      </w:r>
      <w:r w:rsidRPr="00463195">
        <w:rPr>
          <w:rFonts w:ascii="Comic Sans MS" w:hAnsi="Comic Sans MS"/>
        </w:rPr>
        <w:t xml:space="preserve">: </w:t>
      </w:r>
      <w:hyperlink r:id="rId10" w:history="1">
        <w:r w:rsidRPr="00463195">
          <w:rPr>
            <w:rStyle w:val="Hyperlink"/>
            <w:rFonts w:ascii="Comic Sans MS" w:hAnsi="Comic Sans MS"/>
          </w:rPr>
          <w:t>http://bit.ly/1JGZdf3</w:t>
        </w:r>
      </w:hyperlink>
    </w:p>
    <w:p w:rsidR="00716C1F" w:rsidRPr="00463195" w:rsidRDefault="00716C1F">
      <w:pPr>
        <w:rPr>
          <w:b/>
        </w:rPr>
      </w:pPr>
      <w:bookmarkStart w:id="0" w:name="_GoBack"/>
      <w:bookmarkEnd w:id="0"/>
    </w:p>
    <w:sectPr w:rsidR="00716C1F" w:rsidRPr="0046319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EE9" w:rsidRDefault="00320EE9" w:rsidP="0006432D">
      <w:pPr>
        <w:spacing w:after="0" w:line="240" w:lineRule="auto"/>
      </w:pPr>
      <w:r>
        <w:separator/>
      </w:r>
    </w:p>
  </w:endnote>
  <w:endnote w:type="continuationSeparator" w:id="0">
    <w:p w:rsidR="00320EE9" w:rsidRDefault="00320EE9" w:rsidP="0006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32D" w:rsidRDefault="0006432D">
    <w:pPr>
      <w:pStyle w:val="Footer"/>
    </w:pPr>
    <w:r>
      <w:t>Elizabeth L. Rivera</w:t>
    </w:r>
  </w:p>
  <w:p w:rsidR="0006432D" w:rsidRDefault="0006432D">
    <w:pPr>
      <w:pStyle w:val="Footer"/>
    </w:pPr>
    <w:hyperlink r:id="rId1" w:history="1">
      <w:r w:rsidRPr="00AE3EF2">
        <w:rPr>
          <w:rStyle w:val="Hyperlink"/>
        </w:rPr>
        <w:t>Elizabeth.rivera4@ocps.net</w:t>
      </w:r>
    </w:hyperlink>
  </w:p>
  <w:p w:rsidR="0006432D" w:rsidRDefault="0006432D">
    <w:pPr>
      <w:pStyle w:val="Footer"/>
    </w:pPr>
  </w:p>
  <w:p w:rsidR="0006432D" w:rsidRDefault="000643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EE9" w:rsidRDefault="00320EE9" w:rsidP="0006432D">
      <w:pPr>
        <w:spacing w:after="0" w:line="240" w:lineRule="auto"/>
      </w:pPr>
      <w:r>
        <w:separator/>
      </w:r>
    </w:p>
  </w:footnote>
  <w:footnote w:type="continuationSeparator" w:id="0">
    <w:p w:rsidR="00320EE9" w:rsidRDefault="00320EE9" w:rsidP="00064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116E3"/>
    <w:multiLevelType w:val="hybridMultilevel"/>
    <w:tmpl w:val="69926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B2FC7"/>
    <w:multiLevelType w:val="hybridMultilevel"/>
    <w:tmpl w:val="4882F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F3089"/>
    <w:multiLevelType w:val="multilevel"/>
    <w:tmpl w:val="5852C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950C81"/>
    <w:multiLevelType w:val="hybridMultilevel"/>
    <w:tmpl w:val="AA424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847"/>
    <w:rsid w:val="0006432D"/>
    <w:rsid w:val="002F5847"/>
    <w:rsid w:val="00320EE9"/>
    <w:rsid w:val="00463195"/>
    <w:rsid w:val="00716847"/>
    <w:rsid w:val="00716C1F"/>
    <w:rsid w:val="00D0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1EE2A-41E5-4459-B88B-79805A58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8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319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319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84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6432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6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2D"/>
  </w:style>
  <w:style w:type="paragraph" w:styleId="Footer">
    <w:name w:val="footer"/>
    <w:basedOn w:val="Normal"/>
    <w:link w:val="FooterChar"/>
    <w:uiPriority w:val="99"/>
    <w:unhideWhenUsed/>
    <w:rsid w:val="0006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1X5VLR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t.ly/1N4zIa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t.ly/1JGZdf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t.ly/1JwRO0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rivera4@ocp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Rivera, Elizabeth L.</dc:creator>
  <cp:keywords/>
  <dc:description/>
  <cp:lastModifiedBy>Rivera, Elizabeth L.</cp:lastModifiedBy>
  <cp:revision>2</cp:revision>
  <cp:lastPrinted>2015-08-31T15:58:00Z</cp:lastPrinted>
  <dcterms:created xsi:type="dcterms:W3CDTF">2015-08-31T15:32:00Z</dcterms:created>
  <dcterms:modified xsi:type="dcterms:W3CDTF">2015-09-03T15:16:00Z</dcterms:modified>
</cp:coreProperties>
</file>